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72" w:rsidRPr="00EB4472" w:rsidRDefault="00EB4472" w:rsidP="00EB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EB4472" w:rsidRPr="00EB4472" w:rsidRDefault="00EB4472" w:rsidP="00EB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платежности банкнот в иностранной валюте</w:t>
      </w:r>
    </w:p>
    <w:p w:rsidR="00EB4472" w:rsidRPr="00EB4472" w:rsidRDefault="00EB4472" w:rsidP="00EB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7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российских рублей)</w:t>
      </w:r>
    </w:p>
    <w:p w:rsidR="00EB4472" w:rsidRPr="00F42CAF" w:rsidRDefault="00EB4472" w:rsidP="00EB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Подлежат приему и выдаче банкноты в иностранной валюте, находящиеся в обращении и являющиеся законным платежным средством в соответствующем иностранном государстве или группе государств без повреждений, а также имеющие незначительные повреждения: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загрязнения вследствие естественного износа и нахождения банкнот в обращении;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потертости вследствие естественного износа и нахождения банкнот в обращении (истирание красочного слоя, линий перегибов);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не более 5 надрывов/надрезов длиной не более 3 мм, либо 1 надрыв/надрез длиной не более 10 мм, в том числе заклеенные (заклеенный) прозрачной липкой лентой;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имеющие проколы, отверстия (не более 4) диаметром не более 1 мм каждый (-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не более 3 визуально видимых изображений/надписей, состоящих из букв, цифр, знаков, символов, рисунков, штампов, размер каждого из которых не превышает размер квадрата стороной 10 мм или одно изображение/надпись, размер которого не превышает квадрат стороной 20 мм; 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не более 1 визуально видимого пятна, в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сквозного, размер которого не превышает квадрат стороной 10 мм и не более 3 визуально видимых пятен, в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сквозных, размер каждого из которых не превышает квадрат стороной 5 мм;</w:t>
      </w:r>
    </w:p>
    <w:p w:rsidR="00EB4472" w:rsidRPr="008868B6" w:rsidRDefault="00EB4472" w:rsidP="008C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8868B6">
        <w:rPr>
          <w:rFonts w:ascii="Times New Roman" w:hAnsi="Times New Roman" w:cs="Times New Roman"/>
          <w:sz w:val="28"/>
          <w:szCs w:val="28"/>
        </w:rPr>
        <w:t xml:space="preserve">свечение в ультрафиолетовых лучах </w:t>
      </w:r>
      <w:r w:rsidR="008C534C">
        <w:rPr>
          <w:rFonts w:ascii="Times New Roman" w:hAnsi="Times New Roman" w:cs="Times New Roman"/>
          <w:sz w:val="28"/>
          <w:szCs w:val="28"/>
        </w:rPr>
        <w:t xml:space="preserve">(частично или полностью), </w:t>
      </w:r>
      <w:r w:rsidRPr="008868B6">
        <w:rPr>
          <w:rFonts w:ascii="Times New Roman" w:hAnsi="Times New Roman" w:cs="Times New Roman"/>
          <w:sz w:val="28"/>
          <w:szCs w:val="28"/>
        </w:rPr>
        <w:t>при этом структура бумаги не нарушена, не рассыпается, не крошится.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подлежат приему и выдаче банкноты в иностранной валюте: 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изъятые или изымаемые из обращения, но подлежащие обмену в соответствующем иностранном государстве или группе государств, а также образцы банкнот с надписью «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Specimen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аналогичные;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имеющие повреждения, не соответствующие требованиям п.1 настоящего перечня;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имеющие надписи «Взятка», «Выкуп», «Рэкет», «Вор», оскорбительные, нецензурные и иные надписи, дорисовки и рисунки в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видимые в ультрафиолетовых лучах, внешний вид и содержание которых ограничивают возможность реализации банкнот; 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окрашенные специальной краской, применяемой при проведении </w:t>
      </w:r>
      <w:r w:rsidRPr="0086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оперативно-розыскных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35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следственных</w:t>
      </w:r>
      <w:r w:rsidRPr="0086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разорванные (разрезанные) на фрагменты/части, в том числе склеенные прозрачной липкой лентой;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имеющие производственный брак: отсутствие или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непропечатка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элементов,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смазанность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изображения, ненадлежащее расположение водяного знака, отсутствие (частичное отсутствие) отдельных элементов защиты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банкноты от подделки (водяного знака, голограммы,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кинеграммы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защитной нити или лент, др.), ошибка в написании; 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изменившие геометрические размеры, как в сторону увеличения, так и в сторону уменьшения банкноты, в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утратившие углы, края, фрагменты;</w:t>
      </w:r>
    </w:p>
    <w:p w:rsidR="00EB4472" w:rsidRPr="008868B6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изменившие первоначальную окраску, обесцвеченные частично или полностью, поврежденные огнем, истлевшие, со следами травления или стирания изображений, влажные, липкие, склеенные с другими банкнотами;</w:t>
      </w:r>
    </w:p>
    <w:p w:rsidR="00EB4472" w:rsidRPr="0013408B" w:rsidRDefault="00EB4472" w:rsidP="00EB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Банкноты в иностранной валюте, подлинность которых вызывает сомнение или которые имеют явные признаки подделки, предъявителю не возвращаются и подлежат изъятию в соответствии с законодательством.</w:t>
      </w:r>
    </w:p>
    <w:p w:rsidR="007D41DC" w:rsidRDefault="00756E18"/>
    <w:sectPr w:rsidR="007D41DC" w:rsidSect="008C5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18" w:rsidRDefault="00756E18">
      <w:pPr>
        <w:spacing w:after="0" w:line="240" w:lineRule="auto"/>
      </w:pPr>
      <w:r>
        <w:separator/>
      </w:r>
    </w:p>
  </w:endnote>
  <w:endnote w:type="continuationSeparator" w:id="0">
    <w:p w:rsidR="00756E18" w:rsidRDefault="0075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61" w:rsidRDefault="006073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036"/>
      <w:docPartObj>
        <w:docPartGallery w:val="Page Numbers (Bottom of Page)"/>
        <w:docPartUnique/>
      </w:docPartObj>
    </w:sdtPr>
    <w:sdtEndPr/>
    <w:sdtContent>
      <w:p w:rsidR="00332DEB" w:rsidRDefault="00EB44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61">
          <w:rPr>
            <w:noProof/>
          </w:rPr>
          <w:t>2</w:t>
        </w:r>
        <w:r>
          <w:fldChar w:fldCharType="end"/>
        </w:r>
      </w:p>
    </w:sdtContent>
  </w:sdt>
  <w:p w:rsidR="00332DEB" w:rsidRDefault="00756E1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61" w:rsidRDefault="006073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18" w:rsidRDefault="00756E18">
      <w:pPr>
        <w:spacing w:after="0" w:line="240" w:lineRule="auto"/>
      </w:pPr>
      <w:r>
        <w:separator/>
      </w:r>
    </w:p>
  </w:footnote>
  <w:footnote w:type="continuationSeparator" w:id="0">
    <w:p w:rsidR="00756E18" w:rsidRDefault="0075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61" w:rsidRDefault="006073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61" w:rsidRDefault="006073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61" w:rsidRDefault="006073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72"/>
    <w:rsid w:val="00607361"/>
    <w:rsid w:val="00756E18"/>
    <w:rsid w:val="008C534C"/>
    <w:rsid w:val="00954E16"/>
    <w:rsid w:val="00CD6E23"/>
    <w:rsid w:val="00D840D0"/>
    <w:rsid w:val="00E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4472"/>
  </w:style>
  <w:style w:type="paragraph" w:styleId="a5">
    <w:name w:val="header"/>
    <w:basedOn w:val="a"/>
    <w:link w:val="a6"/>
    <w:uiPriority w:val="99"/>
    <w:unhideWhenUsed/>
    <w:rsid w:val="00607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2025-10-01T05:50:00Z</dcterms:created>
  <dcterms:modified xsi:type="dcterms:W3CDTF">2025-10-01T05:50:00Z</dcterms:modified>
</cp:coreProperties>
</file>